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FF5" w:rsidRPr="00AF6FF5" w:rsidRDefault="00AF6FF5" w:rsidP="00AF6FF5">
      <w:pPr>
        <w:jc w:val="center"/>
        <w:rPr>
          <w:rFonts w:asciiTheme="majorEastAsia" w:eastAsiaTheme="majorEastAsia" w:hAnsiTheme="majorEastAsia"/>
          <w:b/>
          <w:sz w:val="24"/>
          <w:szCs w:val="24"/>
        </w:rPr>
      </w:pPr>
      <w:r w:rsidRPr="00AF6FF5">
        <w:rPr>
          <w:rFonts w:asciiTheme="majorEastAsia" w:eastAsiaTheme="majorEastAsia" w:hAnsiTheme="majorEastAsia" w:hint="eastAsia"/>
          <w:b/>
          <w:sz w:val="24"/>
          <w:szCs w:val="24"/>
        </w:rPr>
        <w:t>コンプライアンス規程</w:t>
      </w:r>
    </w:p>
    <w:p w:rsidR="00AF6FF5" w:rsidRDefault="00AF6FF5" w:rsidP="00AF6FF5">
      <w:r>
        <w:rPr>
          <w:rFonts w:hint="eastAsia"/>
        </w:rPr>
        <w:t xml:space="preserve"> (</w:t>
      </w:r>
      <w:r>
        <w:rPr>
          <w:rFonts w:hint="eastAsia"/>
        </w:rPr>
        <w:t>目</w:t>
      </w:r>
      <w:r>
        <w:rPr>
          <w:rFonts w:hint="eastAsia"/>
        </w:rPr>
        <w:t xml:space="preserve"> </w:t>
      </w:r>
      <w:r>
        <w:rPr>
          <w:rFonts w:hint="eastAsia"/>
        </w:rPr>
        <w:t>的</w:t>
      </w:r>
      <w:r>
        <w:rPr>
          <w:rFonts w:hint="eastAsia"/>
        </w:rPr>
        <w:t xml:space="preserve">) </w:t>
      </w:r>
    </w:p>
    <w:p w:rsidR="00AF6FF5" w:rsidRDefault="00AF6FF5" w:rsidP="00AF6FF5">
      <w:r>
        <w:rPr>
          <w:rFonts w:hint="eastAsia"/>
        </w:rPr>
        <w:t>第１条</w:t>
      </w:r>
      <w:r>
        <w:rPr>
          <w:rFonts w:hint="eastAsia"/>
        </w:rPr>
        <w:t xml:space="preserve"> </w:t>
      </w:r>
      <w:r>
        <w:rPr>
          <w:rFonts w:hint="eastAsia"/>
        </w:rPr>
        <w:t>この規程は、公益社団法人浪曲親友協会</w:t>
      </w:r>
      <w:r w:rsidR="00AD482A">
        <w:rPr>
          <w:rFonts w:hint="eastAsia"/>
        </w:rPr>
        <w:t>（</w:t>
      </w:r>
      <w:r>
        <w:rPr>
          <w:rFonts w:hint="eastAsia"/>
        </w:rPr>
        <w:t>以下</w:t>
      </w:r>
      <w:r w:rsidR="00AD482A">
        <w:rPr>
          <w:rFonts w:hint="eastAsia"/>
        </w:rPr>
        <w:t>、</w:t>
      </w:r>
      <w:r>
        <w:rPr>
          <w:rFonts w:hint="eastAsia"/>
        </w:rPr>
        <w:t>「この法人」という。</w:t>
      </w:r>
      <w:r w:rsidR="00AD482A">
        <w:rPr>
          <w:rFonts w:hint="eastAsia"/>
        </w:rPr>
        <w:t>）</w:t>
      </w:r>
      <w:r>
        <w:rPr>
          <w:rFonts w:hint="eastAsia"/>
        </w:rPr>
        <w:t>の倫理規程</w:t>
      </w:r>
    </w:p>
    <w:p w:rsidR="00AF6FF5" w:rsidRDefault="00AF6FF5" w:rsidP="00AF6FF5">
      <w:r>
        <w:rPr>
          <w:rFonts w:hint="eastAsia"/>
        </w:rPr>
        <w:t>の理念に則り、この法人が直面する、又は将来直面する可能性のあるコンプライアンス</w:t>
      </w:r>
    </w:p>
    <w:p w:rsidR="00AF6FF5" w:rsidRDefault="00AF6FF5" w:rsidP="00AF6FF5">
      <w:r>
        <w:rPr>
          <w:rFonts w:hint="eastAsia"/>
        </w:rPr>
        <w:t>（法令等の遵守をいう。以下同じ。）上の問題を的確に管理・処理し、もってその事業活</w:t>
      </w:r>
    </w:p>
    <w:p w:rsidR="00AF6FF5" w:rsidRDefault="00AF6FF5" w:rsidP="00AF6FF5">
      <w:r>
        <w:rPr>
          <w:rFonts w:hint="eastAsia"/>
        </w:rPr>
        <w:t>動の公正かつ適正な運営に資するための組織及びコンプライアンス施策の実施・運営の</w:t>
      </w:r>
    </w:p>
    <w:p w:rsidR="00AF6FF5" w:rsidRDefault="00AF6FF5" w:rsidP="00AF6FF5">
      <w:r>
        <w:rPr>
          <w:rFonts w:hint="eastAsia"/>
        </w:rPr>
        <w:t>原則を定めることを目的とする。</w:t>
      </w:r>
      <w:r>
        <w:rPr>
          <w:rFonts w:hint="eastAsia"/>
        </w:rPr>
        <w:t xml:space="preserve">  </w:t>
      </w:r>
    </w:p>
    <w:p w:rsidR="00AF6FF5" w:rsidRDefault="00AF6FF5" w:rsidP="00AF6FF5">
      <w:r>
        <w:rPr>
          <w:rFonts w:hint="eastAsia"/>
        </w:rPr>
        <w:t>（基本方針）</w:t>
      </w:r>
      <w:r>
        <w:rPr>
          <w:rFonts w:hint="eastAsia"/>
        </w:rPr>
        <w:t xml:space="preserve"> </w:t>
      </w:r>
    </w:p>
    <w:p w:rsidR="00AF6FF5" w:rsidRDefault="00AF6FF5" w:rsidP="00AF6FF5">
      <w:r>
        <w:rPr>
          <w:rFonts w:hint="eastAsia"/>
        </w:rPr>
        <w:t>第２条</w:t>
      </w:r>
      <w:r>
        <w:rPr>
          <w:rFonts w:hint="eastAsia"/>
        </w:rPr>
        <w:t xml:space="preserve"> </w:t>
      </w:r>
      <w:r>
        <w:rPr>
          <w:rFonts w:hint="eastAsia"/>
        </w:rPr>
        <w:t>この法人の役員</w:t>
      </w:r>
      <w:r w:rsidR="001F6B14">
        <w:rPr>
          <w:rFonts w:hint="eastAsia"/>
        </w:rPr>
        <w:t>（理事・監事）</w:t>
      </w:r>
      <w:r>
        <w:rPr>
          <w:rFonts w:hint="eastAsia"/>
        </w:rPr>
        <w:t>及び正会員</w:t>
      </w:r>
      <w:r w:rsidR="00C9655C">
        <w:rPr>
          <w:rFonts w:hint="eastAsia"/>
        </w:rPr>
        <w:t>（</w:t>
      </w:r>
      <w:r>
        <w:rPr>
          <w:rFonts w:hint="eastAsia"/>
        </w:rPr>
        <w:t>以下「役職員」という。</w:t>
      </w:r>
      <w:r w:rsidR="00C9655C">
        <w:rPr>
          <w:rFonts w:hint="eastAsia"/>
        </w:rPr>
        <w:t>）</w:t>
      </w:r>
      <w:r>
        <w:rPr>
          <w:rFonts w:hint="eastAsia"/>
        </w:rPr>
        <w:t>は、前条の倫理規程の内容を真摯に受け止め、事業活動の業務遂行に際してはコンプライアンスを最優先する。</w:t>
      </w:r>
      <w:r>
        <w:rPr>
          <w:rFonts w:hint="eastAsia"/>
        </w:rPr>
        <w:t xml:space="preserve">  </w:t>
      </w:r>
    </w:p>
    <w:p w:rsidR="00AF6FF5" w:rsidRDefault="00AF6FF5" w:rsidP="00AF6FF5">
      <w:r>
        <w:rPr>
          <w:rFonts w:hint="eastAsia"/>
        </w:rPr>
        <w:t>（組</w:t>
      </w:r>
      <w:r>
        <w:rPr>
          <w:rFonts w:hint="eastAsia"/>
        </w:rPr>
        <w:t xml:space="preserve"> </w:t>
      </w:r>
      <w:r>
        <w:rPr>
          <w:rFonts w:hint="eastAsia"/>
        </w:rPr>
        <w:t>織）</w:t>
      </w:r>
      <w:r>
        <w:rPr>
          <w:rFonts w:hint="eastAsia"/>
        </w:rPr>
        <w:t xml:space="preserve"> </w:t>
      </w:r>
    </w:p>
    <w:p w:rsidR="00AF6FF5" w:rsidRDefault="00AF6FF5" w:rsidP="00AF6FF5">
      <w:r>
        <w:rPr>
          <w:rFonts w:hint="eastAsia"/>
        </w:rPr>
        <w:t>第３条</w:t>
      </w:r>
      <w:r>
        <w:rPr>
          <w:rFonts w:hint="eastAsia"/>
        </w:rPr>
        <w:t xml:space="preserve"> </w:t>
      </w:r>
      <w:r>
        <w:rPr>
          <w:rFonts w:hint="eastAsia"/>
        </w:rPr>
        <w:t>この法人のコンプライアンスにかかわる組織として以下のものを置く。</w:t>
      </w:r>
      <w:r>
        <w:rPr>
          <w:rFonts w:hint="eastAsia"/>
        </w:rPr>
        <w:t xml:space="preserve"> </w:t>
      </w:r>
    </w:p>
    <w:p w:rsidR="00AF6FF5" w:rsidRDefault="00AF6FF5" w:rsidP="00AF6FF5">
      <w:r>
        <w:rPr>
          <w:rFonts w:hint="eastAsia"/>
        </w:rPr>
        <w:t xml:space="preserve">(1) </w:t>
      </w:r>
      <w:r>
        <w:rPr>
          <w:rFonts w:hint="eastAsia"/>
        </w:rPr>
        <w:t>コンプライアンス担当理事</w:t>
      </w:r>
      <w:r>
        <w:rPr>
          <w:rFonts w:hint="eastAsia"/>
        </w:rPr>
        <w:t xml:space="preserve"> </w:t>
      </w:r>
      <w:r w:rsidR="001F6B14">
        <w:rPr>
          <w:rFonts w:hint="eastAsia"/>
        </w:rPr>
        <w:t>（理事・事務局長が兼任する）</w:t>
      </w:r>
    </w:p>
    <w:p w:rsidR="00AF6FF5" w:rsidRDefault="00AF6FF5" w:rsidP="00AF6FF5">
      <w:r>
        <w:rPr>
          <w:rFonts w:hint="eastAsia"/>
        </w:rPr>
        <w:t xml:space="preserve">(2) </w:t>
      </w:r>
      <w:r>
        <w:rPr>
          <w:rFonts w:hint="eastAsia"/>
        </w:rPr>
        <w:t>コンプライアンス委員会</w:t>
      </w:r>
      <w:r>
        <w:rPr>
          <w:rFonts w:hint="eastAsia"/>
        </w:rPr>
        <w:t xml:space="preserve"> </w:t>
      </w:r>
      <w:r w:rsidR="00C9655C">
        <w:rPr>
          <w:rFonts w:hint="eastAsia"/>
        </w:rPr>
        <w:t>（</w:t>
      </w:r>
      <w:r w:rsidR="00C9655C" w:rsidRPr="00C9655C">
        <w:rPr>
          <w:rFonts w:hint="eastAsia"/>
        </w:rPr>
        <w:t>この法人</w:t>
      </w:r>
      <w:r w:rsidR="00C9655C">
        <w:rPr>
          <w:rFonts w:hint="eastAsia"/>
        </w:rPr>
        <w:t>の理事会内に置く）</w:t>
      </w:r>
    </w:p>
    <w:p w:rsidR="00AF6FF5" w:rsidRDefault="00AF6FF5" w:rsidP="00AF6FF5">
      <w:r>
        <w:rPr>
          <w:rFonts w:hint="eastAsia"/>
        </w:rPr>
        <w:t>第４条</w:t>
      </w:r>
      <w:r>
        <w:rPr>
          <w:rFonts w:hint="eastAsia"/>
        </w:rPr>
        <w:t xml:space="preserve"> </w:t>
      </w:r>
      <w:r>
        <w:rPr>
          <w:rFonts w:hint="eastAsia"/>
        </w:rPr>
        <w:t>コンプライアンス担当理事は、常勤の理事の中から、理事会の決議により会長が任命する。コンプライアンス担当理事は、定期的に理事会に対し、この法人のコンプライアンスの状況について、報告するものとする。</w:t>
      </w:r>
      <w:r>
        <w:rPr>
          <w:rFonts w:hint="eastAsia"/>
        </w:rPr>
        <w:t xml:space="preserve"> </w:t>
      </w:r>
    </w:p>
    <w:p w:rsidR="00AF6FF5" w:rsidRDefault="00AF6FF5" w:rsidP="00AF6FF5">
      <w:r>
        <w:rPr>
          <w:rFonts w:hint="eastAsia"/>
        </w:rPr>
        <w:t>２</w:t>
      </w:r>
      <w:r>
        <w:rPr>
          <w:rFonts w:hint="eastAsia"/>
        </w:rPr>
        <w:t xml:space="preserve"> </w:t>
      </w:r>
      <w:r>
        <w:rPr>
          <w:rFonts w:hint="eastAsia"/>
        </w:rPr>
        <w:t>コンプライアンス担当理事は、コンプライアンス全般にかかわる事項を所管し、コン</w:t>
      </w:r>
    </w:p>
    <w:p w:rsidR="00AF6FF5" w:rsidRDefault="00AF6FF5" w:rsidP="00AF6FF5">
      <w:r>
        <w:rPr>
          <w:rFonts w:hint="eastAsia"/>
        </w:rPr>
        <w:t>プライアンスに関する各種施策の立案及び実施の責務を有する。</w:t>
      </w:r>
      <w:r>
        <w:rPr>
          <w:rFonts w:hint="eastAsia"/>
        </w:rPr>
        <w:t xml:space="preserve"> </w:t>
      </w:r>
    </w:p>
    <w:p w:rsidR="00AF6FF5" w:rsidRDefault="00AF6FF5" w:rsidP="00AF6FF5">
      <w:r>
        <w:rPr>
          <w:rFonts w:hint="eastAsia"/>
        </w:rPr>
        <w:t>３</w:t>
      </w:r>
      <w:r>
        <w:rPr>
          <w:rFonts w:hint="eastAsia"/>
        </w:rPr>
        <w:t xml:space="preserve"> </w:t>
      </w:r>
      <w:r>
        <w:rPr>
          <w:rFonts w:hint="eastAsia"/>
        </w:rPr>
        <w:t>コンプライアンス担当理事の役割・権限は以下のとおりとする。</w:t>
      </w:r>
      <w:r>
        <w:rPr>
          <w:rFonts w:hint="eastAsia"/>
        </w:rPr>
        <w:t xml:space="preserve"> </w:t>
      </w:r>
    </w:p>
    <w:p w:rsidR="00AF6FF5" w:rsidRDefault="00AF6FF5" w:rsidP="00AF6FF5">
      <w:r>
        <w:rPr>
          <w:rFonts w:hint="eastAsia"/>
        </w:rPr>
        <w:t xml:space="preserve">(1) </w:t>
      </w:r>
      <w:r>
        <w:rPr>
          <w:rFonts w:hint="eastAsia"/>
        </w:rPr>
        <w:t>コンプライアンス施策の実施の</w:t>
      </w:r>
      <w:bookmarkStart w:id="0" w:name="_GoBack"/>
      <w:bookmarkEnd w:id="0"/>
      <w:r>
        <w:rPr>
          <w:rFonts w:hint="eastAsia"/>
        </w:rPr>
        <w:t>最終責任者</w:t>
      </w:r>
      <w:r>
        <w:rPr>
          <w:rFonts w:hint="eastAsia"/>
        </w:rPr>
        <w:t xml:space="preserve"> </w:t>
      </w:r>
    </w:p>
    <w:p w:rsidR="00AF6FF5" w:rsidRDefault="00AF6FF5" w:rsidP="00AF6FF5">
      <w:r>
        <w:rPr>
          <w:rFonts w:hint="eastAsia"/>
        </w:rPr>
        <w:t xml:space="preserve">(2) </w:t>
      </w:r>
      <w:r>
        <w:rPr>
          <w:rFonts w:hint="eastAsia"/>
        </w:rPr>
        <w:t>コンプライアンス違反事例の対応の統括責任者</w:t>
      </w:r>
      <w:r>
        <w:rPr>
          <w:rFonts w:hint="eastAsia"/>
        </w:rPr>
        <w:t xml:space="preserve"> </w:t>
      </w:r>
    </w:p>
    <w:p w:rsidR="00AF6FF5" w:rsidRDefault="00AF6FF5" w:rsidP="00AF6FF5">
      <w:r>
        <w:rPr>
          <w:rFonts w:hint="eastAsia"/>
        </w:rPr>
        <w:t>（コンプライアンス委員会）</w:t>
      </w:r>
      <w:r>
        <w:rPr>
          <w:rFonts w:hint="eastAsia"/>
        </w:rPr>
        <w:t xml:space="preserve"> </w:t>
      </w:r>
    </w:p>
    <w:p w:rsidR="00AF6FF5" w:rsidRDefault="00AF6FF5" w:rsidP="00AF6FF5">
      <w:r>
        <w:rPr>
          <w:rFonts w:hint="eastAsia"/>
        </w:rPr>
        <w:t>第５条</w:t>
      </w:r>
      <w:r>
        <w:rPr>
          <w:rFonts w:hint="eastAsia"/>
        </w:rPr>
        <w:t xml:space="preserve">  </w:t>
      </w:r>
      <w:r>
        <w:rPr>
          <w:rFonts w:hint="eastAsia"/>
        </w:rPr>
        <w:t>コンプライアンス委員会は、コンプライアンス担当理事の諮問機関として設置し、</w:t>
      </w:r>
    </w:p>
    <w:p w:rsidR="00AF6FF5" w:rsidRDefault="00AF6FF5" w:rsidP="00AF6FF5">
      <w:r>
        <w:rPr>
          <w:rFonts w:hint="eastAsia"/>
        </w:rPr>
        <w:t>以下の事項について、その諮問に答える。</w:t>
      </w:r>
      <w:r>
        <w:rPr>
          <w:rFonts w:hint="eastAsia"/>
        </w:rPr>
        <w:t xml:space="preserve"> </w:t>
      </w:r>
    </w:p>
    <w:p w:rsidR="00AF6FF5" w:rsidRDefault="00AF6FF5" w:rsidP="00AF6FF5">
      <w:r>
        <w:rPr>
          <w:rFonts w:hint="eastAsia"/>
        </w:rPr>
        <w:t xml:space="preserve">(1) </w:t>
      </w:r>
      <w:r>
        <w:rPr>
          <w:rFonts w:hint="eastAsia"/>
        </w:rPr>
        <w:t>コンプライアンス施策の検討と実施</w:t>
      </w:r>
      <w:r>
        <w:rPr>
          <w:rFonts w:hint="eastAsia"/>
        </w:rPr>
        <w:t xml:space="preserve"> </w:t>
      </w:r>
    </w:p>
    <w:p w:rsidR="00AF6FF5" w:rsidRDefault="00AF6FF5" w:rsidP="00AF6FF5">
      <w:r>
        <w:rPr>
          <w:rFonts w:hint="eastAsia"/>
        </w:rPr>
        <w:t xml:space="preserve">(2) </w:t>
      </w:r>
      <w:r>
        <w:rPr>
          <w:rFonts w:hint="eastAsia"/>
        </w:rPr>
        <w:t>コンプライアンス施策の実施状況のモニタリング</w:t>
      </w:r>
      <w:r>
        <w:t xml:space="preserve">  </w:t>
      </w:r>
    </w:p>
    <w:p w:rsidR="00AF6FF5" w:rsidRDefault="00AF6FF5" w:rsidP="00AF6FF5">
      <w:r>
        <w:rPr>
          <w:rFonts w:hint="eastAsia"/>
        </w:rPr>
        <w:t xml:space="preserve">(3) </w:t>
      </w:r>
      <w:r>
        <w:rPr>
          <w:rFonts w:hint="eastAsia"/>
        </w:rPr>
        <w:t>コンプライアンス違反事件についての分析・検討</w:t>
      </w:r>
      <w:r>
        <w:rPr>
          <w:rFonts w:hint="eastAsia"/>
        </w:rPr>
        <w:t xml:space="preserve"> </w:t>
      </w:r>
    </w:p>
    <w:p w:rsidR="00AF6FF5" w:rsidRDefault="00AF6FF5" w:rsidP="00AF6FF5">
      <w:r>
        <w:rPr>
          <w:rFonts w:hint="eastAsia"/>
        </w:rPr>
        <w:t xml:space="preserve">(4) </w:t>
      </w:r>
      <w:r>
        <w:rPr>
          <w:rFonts w:hint="eastAsia"/>
        </w:rPr>
        <w:t>コンプライアンス違反再発防止策の策定</w:t>
      </w:r>
      <w:r>
        <w:rPr>
          <w:rFonts w:hint="eastAsia"/>
        </w:rPr>
        <w:t xml:space="preserve"> </w:t>
      </w:r>
    </w:p>
    <w:p w:rsidR="00AF6FF5" w:rsidRDefault="00AF6FF5" w:rsidP="00AF6FF5">
      <w:r>
        <w:rPr>
          <w:rFonts w:hint="eastAsia"/>
        </w:rPr>
        <w:t xml:space="preserve">(5) </w:t>
      </w:r>
      <w:r>
        <w:rPr>
          <w:rFonts w:hint="eastAsia"/>
        </w:rPr>
        <w:t>その他、コンプライアンス担当理事が諮問した事項</w:t>
      </w:r>
      <w:r>
        <w:rPr>
          <w:rFonts w:hint="eastAsia"/>
        </w:rPr>
        <w:t xml:space="preserve"> </w:t>
      </w:r>
    </w:p>
    <w:p w:rsidR="00AF6FF5" w:rsidRDefault="00AF6FF5" w:rsidP="00AF6FF5">
      <w:r>
        <w:rPr>
          <w:rFonts w:hint="eastAsia"/>
        </w:rPr>
        <w:t>２</w:t>
      </w:r>
      <w:r>
        <w:rPr>
          <w:rFonts w:hint="eastAsia"/>
        </w:rPr>
        <w:t xml:space="preserve"> </w:t>
      </w:r>
      <w:r>
        <w:rPr>
          <w:rFonts w:hint="eastAsia"/>
        </w:rPr>
        <w:t>コンプライアンス委員会は、</w:t>
      </w:r>
      <w:r w:rsidR="001F6B14">
        <w:rPr>
          <w:rFonts w:hint="eastAsia"/>
        </w:rPr>
        <w:t>会長</w:t>
      </w:r>
      <w:r>
        <w:rPr>
          <w:rFonts w:hint="eastAsia"/>
        </w:rPr>
        <w:t>を委員長とし、各</w:t>
      </w:r>
      <w:r w:rsidR="00AD482A" w:rsidRPr="00AD482A">
        <w:rPr>
          <w:rFonts w:hint="eastAsia"/>
        </w:rPr>
        <w:t>役職員</w:t>
      </w:r>
      <w:r>
        <w:rPr>
          <w:rFonts w:hint="eastAsia"/>
        </w:rPr>
        <w:t>を委員として構成する。</w:t>
      </w:r>
      <w:r>
        <w:rPr>
          <w:rFonts w:hint="eastAsia"/>
        </w:rPr>
        <w:t xml:space="preserve"> </w:t>
      </w:r>
    </w:p>
    <w:p w:rsidR="00AF6FF5" w:rsidRDefault="00AF6FF5" w:rsidP="00AF6FF5">
      <w:r>
        <w:rPr>
          <w:rFonts w:hint="eastAsia"/>
        </w:rPr>
        <w:t>３</w:t>
      </w:r>
      <w:r>
        <w:rPr>
          <w:rFonts w:hint="eastAsia"/>
        </w:rPr>
        <w:t xml:space="preserve"> </w:t>
      </w:r>
      <w:r>
        <w:rPr>
          <w:rFonts w:hint="eastAsia"/>
        </w:rPr>
        <w:t>コンプライアンス委員会事務局は事務局長とする。</w:t>
      </w:r>
      <w:r>
        <w:rPr>
          <w:rFonts w:hint="eastAsia"/>
        </w:rPr>
        <w:t xml:space="preserve">  </w:t>
      </w:r>
    </w:p>
    <w:p w:rsidR="00AF6FF5" w:rsidRDefault="00AF6FF5" w:rsidP="00AF6FF5">
      <w:r>
        <w:rPr>
          <w:rFonts w:hint="eastAsia"/>
        </w:rPr>
        <w:t>（コンプライアンス委員会の開催）</w:t>
      </w:r>
      <w:r>
        <w:rPr>
          <w:rFonts w:hint="eastAsia"/>
        </w:rPr>
        <w:t xml:space="preserve"> </w:t>
      </w:r>
    </w:p>
    <w:p w:rsidR="00AF6FF5" w:rsidRDefault="00AF6FF5" w:rsidP="00AF6FF5">
      <w:r>
        <w:rPr>
          <w:rFonts w:hint="eastAsia"/>
        </w:rPr>
        <w:t>第６条</w:t>
      </w:r>
      <w:r>
        <w:rPr>
          <w:rFonts w:hint="eastAsia"/>
        </w:rPr>
        <w:t xml:space="preserve"> </w:t>
      </w:r>
      <w:r>
        <w:rPr>
          <w:rFonts w:hint="eastAsia"/>
        </w:rPr>
        <w:t>コンプライアンス委員会は、定例委員会として、委員長の招集により、年</w:t>
      </w:r>
      <w:r w:rsidR="001F6B14">
        <w:rPr>
          <w:rFonts w:hint="eastAsia"/>
        </w:rPr>
        <w:t>２</w:t>
      </w:r>
      <w:r>
        <w:rPr>
          <w:rFonts w:hint="eastAsia"/>
        </w:rPr>
        <w:t>回開催する。</w:t>
      </w:r>
      <w:r>
        <w:rPr>
          <w:rFonts w:hint="eastAsia"/>
        </w:rPr>
        <w:t xml:space="preserve"> </w:t>
      </w:r>
    </w:p>
    <w:p w:rsidR="00AF6FF5" w:rsidRDefault="00AF6FF5" w:rsidP="00AF6FF5">
      <w:r>
        <w:rPr>
          <w:rFonts w:hint="eastAsia"/>
        </w:rPr>
        <w:lastRenderedPageBreak/>
        <w:t>２</w:t>
      </w:r>
      <w:r>
        <w:rPr>
          <w:rFonts w:hint="eastAsia"/>
        </w:rPr>
        <w:t xml:space="preserve"> </w:t>
      </w:r>
      <w:r>
        <w:rPr>
          <w:rFonts w:hint="eastAsia"/>
        </w:rPr>
        <w:t>委員長は、必要があると認めるときは、臨時委員会をいつでも招集することができる。</w:t>
      </w:r>
      <w:r>
        <w:rPr>
          <w:rFonts w:hint="eastAsia"/>
        </w:rPr>
        <w:t xml:space="preserve">  </w:t>
      </w:r>
    </w:p>
    <w:p w:rsidR="00AF6FF5" w:rsidRDefault="00AF6FF5" w:rsidP="00AF6FF5">
      <w:r>
        <w:rPr>
          <w:rFonts w:hint="eastAsia"/>
        </w:rPr>
        <w:t>（報告・連絡・相談ルート）</w:t>
      </w:r>
      <w:r>
        <w:rPr>
          <w:rFonts w:hint="eastAsia"/>
        </w:rPr>
        <w:t xml:space="preserve"> </w:t>
      </w:r>
    </w:p>
    <w:p w:rsidR="00AF6FF5" w:rsidRDefault="00AF6FF5" w:rsidP="00AF6FF5">
      <w:r>
        <w:rPr>
          <w:rFonts w:hint="eastAsia"/>
        </w:rPr>
        <w:t>第８条</w:t>
      </w:r>
      <w:r w:rsidR="00AD482A">
        <w:rPr>
          <w:rFonts w:hint="eastAsia"/>
        </w:rPr>
        <w:t xml:space="preserve">　</w:t>
      </w:r>
      <w:r w:rsidR="00AD482A" w:rsidRPr="00AD482A">
        <w:rPr>
          <w:rFonts w:hint="eastAsia"/>
        </w:rPr>
        <w:t>役職員</w:t>
      </w:r>
      <w:r>
        <w:rPr>
          <w:rFonts w:hint="eastAsia"/>
        </w:rPr>
        <w:t>は、コンプライアンス違反行為又はそのおそれがある行為を発見した場合は、速やかに</w:t>
      </w:r>
      <w:r w:rsidR="001F6B14" w:rsidRPr="001F6B14">
        <w:rPr>
          <w:rFonts w:hint="eastAsia"/>
        </w:rPr>
        <w:t>コンプライアンス担当理事</w:t>
      </w:r>
      <w:r w:rsidR="00223880" w:rsidRPr="00223880">
        <w:rPr>
          <w:rFonts w:hint="eastAsia"/>
        </w:rPr>
        <w:t>（事務局長）</w:t>
      </w:r>
      <w:r>
        <w:rPr>
          <w:rFonts w:hint="eastAsia"/>
        </w:rPr>
        <w:t>に報告する。</w:t>
      </w:r>
      <w:r>
        <w:rPr>
          <w:rFonts w:hint="eastAsia"/>
        </w:rPr>
        <w:t xml:space="preserve"> </w:t>
      </w:r>
      <w:r w:rsidR="00452D6F" w:rsidRPr="00452D6F">
        <w:rPr>
          <w:rFonts w:hint="eastAsia"/>
        </w:rPr>
        <w:t>コンプライアンス担当理事</w:t>
      </w:r>
      <w:r w:rsidR="00223880" w:rsidRPr="00223880">
        <w:rPr>
          <w:rFonts w:hint="eastAsia"/>
        </w:rPr>
        <w:t>（事務局長）</w:t>
      </w:r>
      <w:r w:rsidR="00452D6F">
        <w:rPr>
          <w:rFonts w:hint="eastAsia"/>
        </w:rPr>
        <w:t>より会長</w:t>
      </w:r>
      <w:r w:rsidR="00452D6F" w:rsidRPr="00452D6F">
        <w:rPr>
          <w:rFonts w:hint="eastAsia"/>
        </w:rPr>
        <w:t>に報告</w:t>
      </w:r>
      <w:r w:rsidR="00223880">
        <w:rPr>
          <w:rFonts w:hint="eastAsia"/>
        </w:rPr>
        <w:t>する。</w:t>
      </w:r>
    </w:p>
    <w:p w:rsidR="00AF6FF5" w:rsidRDefault="00AF6FF5" w:rsidP="00AF6FF5">
      <w:r>
        <w:rPr>
          <w:rFonts w:hint="eastAsia"/>
        </w:rPr>
        <w:t>２</w:t>
      </w:r>
      <w:r w:rsidR="00AD482A">
        <w:rPr>
          <w:rFonts w:hint="eastAsia"/>
        </w:rPr>
        <w:t xml:space="preserve">　</w:t>
      </w:r>
      <w:r w:rsidRPr="00AF6FF5">
        <w:rPr>
          <w:rFonts w:hint="eastAsia"/>
        </w:rPr>
        <w:t>会長</w:t>
      </w:r>
      <w:r>
        <w:rPr>
          <w:rFonts w:hint="eastAsia"/>
        </w:rPr>
        <w:t>は、前項の報告又は内部通報等でコンプライアンス違反行為又はそのおそれがある行為を知ったときは、直ちにその事実を</w:t>
      </w:r>
      <w:r w:rsidR="00D82348" w:rsidRPr="00D82348">
        <w:rPr>
          <w:rFonts w:hint="eastAsia"/>
        </w:rPr>
        <w:t>コンプライアンス委員会</w:t>
      </w:r>
      <w:r>
        <w:rPr>
          <w:rFonts w:hint="eastAsia"/>
        </w:rPr>
        <w:t>に報告するとともに、事実関係の調査を行い、対応方針を検討し、</w:t>
      </w:r>
      <w:r w:rsidR="000227B8">
        <w:rPr>
          <w:rFonts w:hint="eastAsia"/>
        </w:rPr>
        <w:t>理事会</w:t>
      </w:r>
      <w:r>
        <w:rPr>
          <w:rFonts w:hint="eastAsia"/>
        </w:rPr>
        <w:t>の承認を得て実施する。</w:t>
      </w:r>
      <w:r>
        <w:rPr>
          <w:rFonts w:hint="eastAsia"/>
        </w:rPr>
        <w:t xml:space="preserve"> </w:t>
      </w:r>
    </w:p>
    <w:p w:rsidR="00AF6FF5" w:rsidRDefault="00AF6FF5" w:rsidP="00AF6FF5">
      <w:r>
        <w:rPr>
          <w:rFonts w:hint="eastAsia"/>
        </w:rPr>
        <w:t>３</w:t>
      </w:r>
      <w:r w:rsidR="00AD482A">
        <w:rPr>
          <w:rFonts w:hint="eastAsia"/>
        </w:rPr>
        <w:t xml:space="preserve">　</w:t>
      </w:r>
      <w:r w:rsidR="00AD482A" w:rsidRPr="00AD482A">
        <w:rPr>
          <w:rFonts w:hint="eastAsia"/>
        </w:rPr>
        <w:t>役職員</w:t>
      </w:r>
      <w:r>
        <w:rPr>
          <w:rFonts w:hint="eastAsia"/>
        </w:rPr>
        <w:t>は、緊急の事態等の事由により、</w:t>
      </w:r>
      <w:r w:rsidR="00452D6F" w:rsidRPr="00452D6F">
        <w:rPr>
          <w:rFonts w:hint="eastAsia"/>
        </w:rPr>
        <w:t>コンプライアンス担当理事</w:t>
      </w:r>
      <w:r w:rsidR="00452D6F">
        <w:rPr>
          <w:rFonts w:hint="eastAsia"/>
        </w:rPr>
        <w:t>（事務局長）</w:t>
      </w:r>
      <w:r>
        <w:rPr>
          <w:rFonts w:hint="eastAsia"/>
        </w:rPr>
        <w:t>を経由することができないときは、</w:t>
      </w:r>
      <w:r w:rsidR="00AD482A" w:rsidRPr="00AD482A">
        <w:rPr>
          <w:rFonts w:hint="eastAsia"/>
        </w:rPr>
        <w:t>会長</w:t>
      </w:r>
      <w:r>
        <w:rPr>
          <w:rFonts w:hint="eastAsia"/>
        </w:rPr>
        <w:t>に直接、第１項の報告をすることができる。</w:t>
      </w:r>
      <w:r>
        <w:rPr>
          <w:rFonts w:hint="eastAsia"/>
        </w:rPr>
        <w:t xml:space="preserve">  </w:t>
      </w:r>
    </w:p>
    <w:p w:rsidR="00AF6FF5" w:rsidRDefault="00AF6FF5" w:rsidP="00AF6FF5">
      <w:r>
        <w:rPr>
          <w:rFonts w:hint="eastAsia"/>
        </w:rPr>
        <w:t>（コンプライアンスのための教育）</w:t>
      </w:r>
      <w:r>
        <w:rPr>
          <w:rFonts w:hint="eastAsia"/>
        </w:rPr>
        <w:t xml:space="preserve"> </w:t>
      </w:r>
    </w:p>
    <w:p w:rsidR="00AF6FF5" w:rsidRDefault="00AF6FF5" w:rsidP="00AF6FF5">
      <w:r>
        <w:rPr>
          <w:rFonts w:hint="eastAsia"/>
        </w:rPr>
        <w:t>第９条</w:t>
      </w:r>
      <w:r>
        <w:rPr>
          <w:rFonts w:hint="eastAsia"/>
        </w:rPr>
        <w:t xml:space="preserve"> </w:t>
      </w:r>
      <w:r>
        <w:rPr>
          <w:rFonts w:hint="eastAsia"/>
        </w:rPr>
        <w:t>この法人は、</w:t>
      </w:r>
      <w:r w:rsidR="000227B8" w:rsidRPr="000227B8">
        <w:rPr>
          <w:rFonts w:hint="eastAsia"/>
        </w:rPr>
        <w:t>役職員</w:t>
      </w:r>
      <w:r>
        <w:rPr>
          <w:rFonts w:hint="eastAsia"/>
        </w:rPr>
        <w:t>に対してコンプライアンスに関する研修を行い、また、</w:t>
      </w:r>
      <w:r w:rsidR="00AD482A">
        <w:rPr>
          <w:rFonts w:hint="eastAsia"/>
        </w:rPr>
        <w:t>理事・監事</w:t>
      </w:r>
      <w:r>
        <w:rPr>
          <w:rFonts w:hint="eastAsia"/>
        </w:rPr>
        <w:t>はこの法人の倫理規程を含むこれらの事項について、定期的に研修を受けるものとする。</w:t>
      </w:r>
      <w:r>
        <w:rPr>
          <w:rFonts w:hint="eastAsia"/>
        </w:rPr>
        <w:t xml:space="preserve">  </w:t>
      </w:r>
    </w:p>
    <w:p w:rsidR="00AF6FF5" w:rsidRDefault="00AF6FF5" w:rsidP="00AF6FF5">
      <w:r>
        <w:rPr>
          <w:rFonts w:hint="eastAsia"/>
        </w:rPr>
        <w:t>（改</w:t>
      </w:r>
      <w:r>
        <w:rPr>
          <w:rFonts w:hint="eastAsia"/>
        </w:rPr>
        <w:t xml:space="preserve"> </w:t>
      </w:r>
      <w:r>
        <w:rPr>
          <w:rFonts w:hint="eastAsia"/>
        </w:rPr>
        <w:t>廃）</w:t>
      </w:r>
      <w:r>
        <w:rPr>
          <w:rFonts w:hint="eastAsia"/>
        </w:rPr>
        <w:t xml:space="preserve"> </w:t>
      </w:r>
    </w:p>
    <w:p w:rsidR="00AF6FF5" w:rsidRDefault="00AF6FF5" w:rsidP="00AF6FF5">
      <w:r>
        <w:rPr>
          <w:rFonts w:hint="eastAsia"/>
        </w:rPr>
        <w:t>第</w:t>
      </w:r>
      <w:r>
        <w:rPr>
          <w:rFonts w:hint="eastAsia"/>
        </w:rPr>
        <w:t xml:space="preserve"> 10 </w:t>
      </w:r>
      <w:r>
        <w:rPr>
          <w:rFonts w:hint="eastAsia"/>
        </w:rPr>
        <w:t>条</w:t>
      </w:r>
      <w:r>
        <w:rPr>
          <w:rFonts w:hint="eastAsia"/>
        </w:rPr>
        <w:t xml:space="preserve"> </w:t>
      </w:r>
      <w:r>
        <w:rPr>
          <w:rFonts w:hint="eastAsia"/>
        </w:rPr>
        <w:t>この規程の改廃は、理事会の決議を経て行う。</w:t>
      </w:r>
      <w:r>
        <w:rPr>
          <w:rFonts w:hint="eastAsia"/>
        </w:rPr>
        <w:t xml:space="preserve">  </w:t>
      </w:r>
    </w:p>
    <w:p w:rsidR="00AD482A" w:rsidRDefault="00AD482A" w:rsidP="00AF6FF5"/>
    <w:p w:rsidR="00AF6FF5" w:rsidRDefault="00AF6FF5" w:rsidP="00AF6FF5">
      <w:r>
        <w:rPr>
          <w:rFonts w:hint="eastAsia"/>
        </w:rPr>
        <w:t>附</w:t>
      </w:r>
      <w:r>
        <w:rPr>
          <w:rFonts w:hint="eastAsia"/>
        </w:rPr>
        <w:t xml:space="preserve"> </w:t>
      </w:r>
      <w:r>
        <w:rPr>
          <w:rFonts w:hint="eastAsia"/>
        </w:rPr>
        <w:t>則</w:t>
      </w:r>
      <w:r>
        <w:rPr>
          <w:rFonts w:hint="eastAsia"/>
        </w:rPr>
        <w:t xml:space="preserve"> </w:t>
      </w:r>
    </w:p>
    <w:p w:rsidR="0080420F" w:rsidRDefault="00AF6FF5" w:rsidP="00AF6FF5">
      <w:r>
        <w:rPr>
          <w:rFonts w:hint="eastAsia"/>
        </w:rPr>
        <w:t>この規程は、平成</w:t>
      </w:r>
      <w:r>
        <w:rPr>
          <w:rFonts w:hint="eastAsia"/>
        </w:rPr>
        <w:t xml:space="preserve"> </w:t>
      </w:r>
      <w:r w:rsidR="00AD482A">
        <w:rPr>
          <w:rFonts w:hint="eastAsia"/>
        </w:rPr>
        <w:t>27</w:t>
      </w:r>
      <w:r>
        <w:rPr>
          <w:rFonts w:hint="eastAsia"/>
        </w:rPr>
        <w:t xml:space="preserve"> </w:t>
      </w:r>
      <w:r>
        <w:rPr>
          <w:rFonts w:hint="eastAsia"/>
        </w:rPr>
        <w:t>年</w:t>
      </w:r>
      <w:r>
        <w:rPr>
          <w:rFonts w:hint="eastAsia"/>
        </w:rPr>
        <w:t xml:space="preserve"> </w:t>
      </w:r>
      <w:r w:rsidR="00AD482A">
        <w:rPr>
          <w:rFonts w:hint="eastAsia"/>
        </w:rPr>
        <w:t>6</w:t>
      </w:r>
      <w:r>
        <w:rPr>
          <w:rFonts w:hint="eastAsia"/>
        </w:rPr>
        <w:t xml:space="preserve"> </w:t>
      </w:r>
      <w:r>
        <w:rPr>
          <w:rFonts w:hint="eastAsia"/>
        </w:rPr>
        <w:t>月</w:t>
      </w:r>
      <w:r w:rsidR="00AD482A">
        <w:rPr>
          <w:rFonts w:hint="eastAsia"/>
        </w:rPr>
        <w:t>18</w:t>
      </w:r>
      <w:r>
        <w:rPr>
          <w:rFonts w:hint="eastAsia"/>
        </w:rPr>
        <w:t>日から施行する。（平成</w:t>
      </w:r>
      <w:r>
        <w:rPr>
          <w:rFonts w:hint="eastAsia"/>
        </w:rPr>
        <w:t xml:space="preserve"> 27 </w:t>
      </w:r>
      <w:r>
        <w:rPr>
          <w:rFonts w:hint="eastAsia"/>
        </w:rPr>
        <w:t>年</w:t>
      </w:r>
      <w:r>
        <w:rPr>
          <w:rFonts w:hint="eastAsia"/>
        </w:rPr>
        <w:t>6</w:t>
      </w:r>
      <w:r>
        <w:rPr>
          <w:rFonts w:hint="eastAsia"/>
        </w:rPr>
        <w:t>月</w:t>
      </w:r>
      <w:r>
        <w:rPr>
          <w:rFonts w:hint="eastAsia"/>
        </w:rPr>
        <w:t xml:space="preserve">18 </w:t>
      </w:r>
      <w:r>
        <w:rPr>
          <w:rFonts w:hint="eastAsia"/>
        </w:rPr>
        <w:t>日理事会議決）</w:t>
      </w:r>
    </w:p>
    <w:sectPr w:rsidR="0080420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FF5"/>
    <w:rsid w:val="0000796B"/>
    <w:rsid w:val="000113CB"/>
    <w:rsid w:val="000227B8"/>
    <w:rsid w:val="00023BF3"/>
    <w:rsid w:val="00057AE1"/>
    <w:rsid w:val="000A081F"/>
    <w:rsid w:val="000B690F"/>
    <w:rsid w:val="000B6B35"/>
    <w:rsid w:val="00122A56"/>
    <w:rsid w:val="0013350F"/>
    <w:rsid w:val="00162C98"/>
    <w:rsid w:val="001800DA"/>
    <w:rsid w:val="001E7779"/>
    <w:rsid w:val="001F140F"/>
    <w:rsid w:val="001F6B14"/>
    <w:rsid w:val="00223880"/>
    <w:rsid w:val="00225B8A"/>
    <w:rsid w:val="00257B25"/>
    <w:rsid w:val="002830FF"/>
    <w:rsid w:val="002D0704"/>
    <w:rsid w:val="003028E5"/>
    <w:rsid w:val="003423F5"/>
    <w:rsid w:val="0037167C"/>
    <w:rsid w:val="003B4AAD"/>
    <w:rsid w:val="003C3452"/>
    <w:rsid w:val="003D1012"/>
    <w:rsid w:val="0045105B"/>
    <w:rsid w:val="00452D6F"/>
    <w:rsid w:val="0046424F"/>
    <w:rsid w:val="00492192"/>
    <w:rsid w:val="004B031A"/>
    <w:rsid w:val="004B30B9"/>
    <w:rsid w:val="004C2623"/>
    <w:rsid w:val="0052615F"/>
    <w:rsid w:val="00556D93"/>
    <w:rsid w:val="00590141"/>
    <w:rsid w:val="005C22F5"/>
    <w:rsid w:val="005F5267"/>
    <w:rsid w:val="00615B0A"/>
    <w:rsid w:val="006161AD"/>
    <w:rsid w:val="0065055E"/>
    <w:rsid w:val="006A2C04"/>
    <w:rsid w:val="006A2E5C"/>
    <w:rsid w:val="006A5BF7"/>
    <w:rsid w:val="006A68C9"/>
    <w:rsid w:val="006B473B"/>
    <w:rsid w:val="006C1F12"/>
    <w:rsid w:val="006E0AD8"/>
    <w:rsid w:val="006E1475"/>
    <w:rsid w:val="006E7EB5"/>
    <w:rsid w:val="0070762E"/>
    <w:rsid w:val="00711A19"/>
    <w:rsid w:val="00713EC6"/>
    <w:rsid w:val="00714BD5"/>
    <w:rsid w:val="00716072"/>
    <w:rsid w:val="007324FB"/>
    <w:rsid w:val="00747E4F"/>
    <w:rsid w:val="007571E0"/>
    <w:rsid w:val="00764BD6"/>
    <w:rsid w:val="007659F5"/>
    <w:rsid w:val="007E462B"/>
    <w:rsid w:val="007F05D7"/>
    <w:rsid w:val="007F2623"/>
    <w:rsid w:val="0080420F"/>
    <w:rsid w:val="0080426B"/>
    <w:rsid w:val="008068FF"/>
    <w:rsid w:val="008161DE"/>
    <w:rsid w:val="00824A67"/>
    <w:rsid w:val="00832411"/>
    <w:rsid w:val="00841AE2"/>
    <w:rsid w:val="0084539E"/>
    <w:rsid w:val="00872236"/>
    <w:rsid w:val="00884601"/>
    <w:rsid w:val="00891E1B"/>
    <w:rsid w:val="0089338A"/>
    <w:rsid w:val="008A7199"/>
    <w:rsid w:val="008B4FA7"/>
    <w:rsid w:val="008B7A2B"/>
    <w:rsid w:val="008C5BA7"/>
    <w:rsid w:val="008D15DC"/>
    <w:rsid w:val="008D2FA5"/>
    <w:rsid w:val="008F65DD"/>
    <w:rsid w:val="009066CB"/>
    <w:rsid w:val="0091121E"/>
    <w:rsid w:val="0092459D"/>
    <w:rsid w:val="00936242"/>
    <w:rsid w:val="0095190C"/>
    <w:rsid w:val="00954A04"/>
    <w:rsid w:val="00966303"/>
    <w:rsid w:val="00982CDD"/>
    <w:rsid w:val="00987A8A"/>
    <w:rsid w:val="009A03A5"/>
    <w:rsid w:val="009A51AA"/>
    <w:rsid w:val="009C357C"/>
    <w:rsid w:val="009C7F47"/>
    <w:rsid w:val="009D3E91"/>
    <w:rsid w:val="009E3A54"/>
    <w:rsid w:val="009E6C4F"/>
    <w:rsid w:val="00A02DA1"/>
    <w:rsid w:val="00A10C92"/>
    <w:rsid w:val="00A22F96"/>
    <w:rsid w:val="00A41517"/>
    <w:rsid w:val="00A52C47"/>
    <w:rsid w:val="00A538D3"/>
    <w:rsid w:val="00A740D6"/>
    <w:rsid w:val="00A75D44"/>
    <w:rsid w:val="00A8022E"/>
    <w:rsid w:val="00AA3900"/>
    <w:rsid w:val="00AB1068"/>
    <w:rsid w:val="00AC685A"/>
    <w:rsid w:val="00AD482A"/>
    <w:rsid w:val="00AF6FF5"/>
    <w:rsid w:val="00B144CC"/>
    <w:rsid w:val="00B32A49"/>
    <w:rsid w:val="00B33089"/>
    <w:rsid w:val="00B645CE"/>
    <w:rsid w:val="00B76831"/>
    <w:rsid w:val="00B96CF6"/>
    <w:rsid w:val="00BA7573"/>
    <w:rsid w:val="00BB4183"/>
    <w:rsid w:val="00C172E4"/>
    <w:rsid w:val="00C27D47"/>
    <w:rsid w:val="00C3250F"/>
    <w:rsid w:val="00C33817"/>
    <w:rsid w:val="00C361E1"/>
    <w:rsid w:val="00C501D7"/>
    <w:rsid w:val="00C5758C"/>
    <w:rsid w:val="00C77D27"/>
    <w:rsid w:val="00C87FA9"/>
    <w:rsid w:val="00C9655C"/>
    <w:rsid w:val="00CA1D56"/>
    <w:rsid w:val="00CB506D"/>
    <w:rsid w:val="00CB7641"/>
    <w:rsid w:val="00CB7EFD"/>
    <w:rsid w:val="00CE3F5B"/>
    <w:rsid w:val="00CE448C"/>
    <w:rsid w:val="00CF343C"/>
    <w:rsid w:val="00D164A2"/>
    <w:rsid w:val="00D251A1"/>
    <w:rsid w:val="00D301F8"/>
    <w:rsid w:val="00D3217F"/>
    <w:rsid w:val="00D3697C"/>
    <w:rsid w:val="00D40DAF"/>
    <w:rsid w:val="00D5107B"/>
    <w:rsid w:val="00D52BBB"/>
    <w:rsid w:val="00D63581"/>
    <w:rsid w:val="00D71AD8"/>
    <w:rsid w:val="00D73CC3"/>
    <w:rsid w:val="00D772AE"/>
    <w:rsid w:val="00D80EBC"/>
    <w:rsid w:val="00D82348"/>
    <w:rsid w:val="00DA2398"/>
    <w:rsid w:val="00DA7A07"/>
    <w:rsid w:val="00DB6C44"/>
    <w:rsid w:val="00DE2447"/>
    <w:rsid w:val="00DE302A"/>
    <w:rsid w:val="00E27668"/>
    <w:rsid w:val="00E33AA6"/>
    <w:rsid w:val="00E353BE"/>
    <w:rsid w:val="00E36995"/>
    <w:rsid w:val="00E46710"/>
    <w:rsid w:val="00E60BE1"/>
    <w:rsid w:val="00E95F0B"/>
    <w:rsid w:val="00E972FA"/>
    <w:rsid w:val="00EC6216"/>
    <w:rsid w:val="00EE23F0"/>
    <w:rsid w:val="00F04120"/>
    <w:rsid w:val="00F30863"/>
    <w:rsid w:val="00F43540"/>
    <w:rsid w:val="00F44D1F"/>
    <w:rsid w:val="00F520E9"/>
    <w:rsid w:val="00F632D8"/>
    <w:rsid w:val="00FA205F"/>
    <w:rsid w:val="00FB0B90"/>
    <w:rsid w:val="00FB1C0F"/>
    <w:rsid w:val="00FF3A4A"/>
    <w:rsid w:val="00FF4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232</Words>
  <Characters>1328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Fujita</dc:creator>
  <cp:lastModifiedBy>Fujita</cp:lastModifiedBy>
  <cp:revision>3</cp:revision>
  <dcterms:created xsi:type="dcterms:W3CDTF">2015-11-24T04:28:00Z</dcterms:created>
  <dcterms:modified xsi:type="dcterms:W3CDTF">2015-11-24T11:28:00Z</dcterms:modified>
</cp:coreProperties>
</file>